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93BD" w14:textId="77777777" w:rsidR="00255CBA" w:rsidRDefault="00255CBA" w:rsidP="00255CBA">
      <w:pPr>
        <w:autoSpaceDE w:val="0"/>
        <w:autoSpaceDN w:val="0"/>
        <w:adjustRightInd w:val="0"/>
        <w:ind w:left="810" w:right="-450"/>
        <w:jc w:val="center"/>
        <w:rPr>
          <w:rFonts w:cstheme="minorHAnsi"/>
          <w:iCs/>
          <w:color w:val="595959" w:themeColor="text1" w:themeTint="A6"/>
          <w:sz w:val="22"/>
          <w:szCs w:val="22"/>
        </w:rPr>
      </w:pPr>
      <w:bookmarkStart w:id="0" w:name="_GoBack"/>
      <w:bookmarkEnd w:id="0"/>
      <w:r>
        <w:rPr>
          <w:rFonts w:cstheme="minorHAnsi"/>
          <w:iCs/>
          <w:color w:val="595959" w:themeColor="text1" w:themeTint="A6"/>
          <w:sz w:val="22"/>
          <w:szCs w:val="22"/>
        </w:rPr>
        <w:t>Minutes</w:t>
      </w:r>
    </w:p>
    <w:p w14:paraId="79808BC7" w14:textId="77777777" w:rsidR="00255CBA" w:rsidRDefault="00255CBA" w:rsidP="00255CBA">
      <w:pPr>
        <w:autoSpaceDE w:val="0"/>
        <w:autoSpaceDN w:val="0"/>
        <w:adjustRightInd w:val="0"/>
        <w:ind w:left="810" w:right="-450"/>
        <w:jc w:val="center"/>
        <w:rPr>
          <w:rFonts w:cstheme="minorHAnsi"/>
          <w:b/>
          <w:bCs/>
          <w:iCs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iCs/>
          <w:color w:val="595959" w:themeColor="text1" w:themeTint="A6"/>
          <w:sz w:val="22"/>
          <w:szCs w:val="22"/>
        </w:rPr>
        <w:t>Louisiana Civil Rights Museum Advisory Board Meeting</w:t>
      </w:r>
    </w:p>
    <w:p w14:paraId="537F547E" w14:textId="4B932CD9" w:rsidR="00255CBA" w:rsidRDefault="00255CBA" w:rsidP="00255CBA">
      <w:pPr>
        <w:autoSpaceDE w:val="0"/>
        <w:autoSpaceDN w:val="0"/>
        <w:adjustRightInd w:val="0"/>
        <w:ind w:left="810" w:right="-450"/>
        <w:jc w:val="center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>December 06, 2022 – 1:00p.m.</w:t>
      </w:r>
    </w:p>
    <w:p w14:paraId="56D941B6" w14:textId="77777777" w:rsidR="00255CBA" w:rsidRDefault="00255CBA" w:rsidP="00255CBA">
      <w:pPr>
        <w:autoSpaceDE w:val="0"/>
        <w:autoSpaceDN w:val="0"/>
        <w:adjustRightInd w:val="0"/>
        <w:ind w:left="810" w:right="-450"/>
        <w:jc w:val="center"/>
        <w:rPr>
          <w:rFonts w:cstheme="minorHAnsi"/>
          <w:iCs/>
          <w:color w:val="595959" w:themeColor="text1" w:themeTint="A6"/>
          <w:sz w:val="22"/>
          <w:szCs w:val="22"/>
        </w:rPr>
      </w:pPr>
    </w:p>
    <w:p w14:paraId="67BAB815" w14:textId="77777777" w:rsidR="00255CBA" w:rsidRDefault="00255CBA" w:rsidP="00255CBA">
      <w:pPr>
        <w:ind w:left="810" w:right="-450"/>
        <w:rPr>
          <w:rFonts w:cstheme="minorHAnsi"/>
          <w:color w:val="595959" w:themeColor="text1" w:themeTint="A6"/>
          <w:sz w:val="22"/>
          <w:szCs w:val="22"/>
        </w:rPr>
      </w:pPr>
    </w:p>
    <w:p w14:paraId="0134FD16" w14:textId="77777777" w:rsidR="00255CBA" w:rsidRDefault="00255CBA" w:rsidP="00255CBA">
      <w:pPr>
        <w:pStyle w:val="ListParagraph"/>
        <w:numPr>
          <w:ilvl w:val="0"/>
          <w:numId w:val="1"/>
        </w:numPr>
        <w:ind w:left="810" w:right="-450"/>
        <w:rPr>
          <w:rFonts w:cstheme="minorHAnsi"/>
          <w:b/>
          <w:bCs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>CALL TO ORDER</w:t>
      </w:r>
    </w:p>
    <w:p w14:paraId="68DDE758" w14:textId="77777777" w:rsidR="00255CBA" w:rsidRDefault="00255CBA" w:rsidP="00255CBA">
      <w:pPr>
        <w:pStyle w:val="ListParagraph"/>
        <w:numPr>
          <w:ilvl w:val="0"/>
          <w:numId w:val="2"/>
        </w:numPr>
        <w:ind w:left="1170" w:right="-450" w:hanging="270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 xml:space="preserve">Meeting was called to order at 1:15 p.m. </w:t>
      </w:r>
    </w:p>
    <w:p w14:paraId="2400F735" w14:textId="77777777" w:rsidR="00255CBA" w:rsidRDefault="00255CBA" w:rsidP="00255CBA">
      <w:pPr>
        <w:ind w:left="1170" w:right="-450" w:hanging="270"/>
        <w:rPr>
          <w:rFonts w:cstheme="minorHAnsi"/>
          <w:color w:val="595959" w:themeColor="text1" w:themeTint="A6"/>
          <w:sz w:val="22"/>
          <w:szCs w:val="22"/>
        </w:rPr>
      </w:pPr>
    </w:p>
    <w:p w14:paraId="54188232" w14:textId="77777777" w:rsidR="00255CBA" w:rsidRDefault="00255CBA" w:rsidP="00255CB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7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 xml:space="preserve">Board Members Present: </w:t>
      </w:r>
    </w:p>
    <w:p w14:paraId="4B479F1D" w14:textId="77777777" w:rsidR="00255CBA" w:rsidRDefault="00255CBA" w:rsidP="00255CB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>Brenda Williams, Chairman</w:t>
      </w:r>
    </w:p>
    <w:p w14:paraId="15B00B68" w14:textId="77777777" w:rsidR="00255CBA" w:rsidRDefault="00255CBA" w:rsidP="00255CB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  <w:lang w:val="fr-FR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  <w:lang w:val="fr-FR"/>
        </w:rPr>
        <w:t xml:space="preserve">Ernest L. Jones </w:t>
      </w:r>
    </w:p>
    <w:p w14:paraId="1DB24F87" w14:textId="77777777" w:rsidR="00255CBA" w:rsidRDefault="00255CBA" w:rsidP="00255CB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Dr. Reginald Owens </w:t>
      </w:r>
    </w:p>
    <w:p w14:paraId="2C0E4C69" w14:textId="7C94ED2D" w:rsidR="00255CBA" w:rsidRPr="00255CBA" w:rsidRDefault="00255CBA" w:rsidP="00A07930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255CBA">
        <w:rPr>
          <w:rFonts w:cstheme="minorHAnsi"/>
          <w:iCs/>
          <w:color w:val="595959" w:themeColor="text1" w:themeTint="A6"/>
          <w:sz w:val="22"/>
          <w:szCs w:val="22"/>
        </w:rPr>
        <w:t>Madlyn Bagneris</w:t>
      </w:r>
    </w:p>
    <w:p w14:paraId="42142217" w14:textId="727FCDFD" w:rsidR="00255CBA" w:rsidRPr="00255CBA" w:rsidRDefault="00255CBA" w:rsidP="00A07930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255CBA">
        <w:rPr>
          <w:rFonts w:eastAsia="Times New Roman" w:cstheme="minorHAnsi"/>
          <w:color w:val="595959" w:themeColor="text1" w:themeTint="A6"/>
          <w:sz w:val="22"/>
          <w:szCs w:val="22"/>
        </w:rPr>
        <w:t xml:space="preserve">Priscilla Edwards </w:t>
      </w:r>
    </w:p>
    <w:p w14:paraId="196C988F" w14:textId="77777777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Tyler Bruno </w:t>
      </w:r>
    </w:p>
    <w:p w14:paraId="7625755F" w14:textId="77777777" w:rsidR="00255CBA" w:rsidRDefault="00255CBA" w:rsidP="00255CB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 xml:space="preserve">Edward Ward Jr. </w:t>
      </w:r>
    </w:p>
    <w:p w14:paraId="1614AC09" w14:textId="77777777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Harry Rosenthal </w:t>
      </w:r>
    </w:p>
    <w:p w14:paraId="321885C0" w14:textId="77777777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Angelena Jones </w:t>
      </w:r>
    </w:p>
    <w:p w14:paraId="71CFDE3B" w14:textId="77777777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Susan Maclay</w:t>
      </w:r>
    </w:p>
    <w:p w14:paraId="4E8D6236" w14:textId="77777777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Steven Maklansky</w:t>
      </w:r>
    </w:p>
    <w:p w14:paraId="20FD974C" w14:textId="77777777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Karl Conner </w:t>
      </w:r>
    </w:p>
    <w:p w14:paraId="3BA204BE" w14:textId="77777777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>Thelma Harris French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</w:p>
    <w:p w14:paraId="744D7872" w14:textId="77777777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Paula Peer Dr.</w:t>
      </w:r>
    </w:p>
    <w:p w14:paraId="519CC776" w14:textId="4332F681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Dr. Terence Vinson</w:t>
      </w:r>
    </w:p>
    <w:p w14:paraId="08926F5A" w14:textId="60CEF0EF" w:rsidR="00255CBA" w:rsidRPr="00255CBA" w:rsidRDefault="00255CBA" w:rsidP="00255CBA">
      <w:pPr>
        <w:autoSpaceDE w:val="0"/>
        <w:autoSpaceDN w:val="0"/>
        <w:adjustRightInd w:val="0"/>
        <w:ind w:right="-450"/>
        <w:rPr>
          <w:rFonts w:cstheme="minorHAnsi"/>
          <w:iCs/>
          <w:color w:val="595959" w:themeColor="text1" w:themeTint="A6"/>
          <w:sz w:val="22"/>
          <w:szCs w:val="22"/>
        </w:rPr>
      </w:pPr>
      <w:r w:rsidRPr="00255CBA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4AD42885" w14:textId="77AB7AC9" w:rsidR="00255CBA" w:rsidRPr="00255CBA" w:rsidRDefault="00255CBA" w:rsidP="00F013E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7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 w:rsidRPr="00255CBA">
        <w:rPr>
          <w:rFonts w:cstheme="minorHAnsi"/>
          <w:iCs/>
          <w:color w:val="595959" w:themeColor="text1" w:themeTint="A6"/>
          <w:sz w:val="22"/>
          <w:szCs w:val="22"/>
        </w:rPr>
        <w:t xml:space="preserve">Also Present: </w:t>
      </w:r>
    </w:p>
    <w:p w14:paraId="5D56EC49" w14:textId="77777777" w:rsidR="00255CBA" w:rsidRDefault="00255CBA" w:rsidP="000541C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 w:rsidRPr="00255CBA">
        <w:rPr>
          <w:rFonts w:cstheme="minorHAnsi"/>
          <w:iCs/>
          <w:color w:val="595959" w:themeColor="text1" w:themeTint="A6"/>
          <w:sz w:val="22"/>
          <w:szCs w:val="22"/>
        </w:rPr>
        <w:t>Angelena Jones</w:t>
      </w:r>
    </w:p>
    <w:p w14:paraId="5724B762" w14:textId="77777777" w:rsidR="00255CBA" w:rsidRDefault="00255CBA" w:rsidP="000541C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>Susan Maclay</w:t>
      </w:r>
    </w:p>
    <w:p w14:paraId="695F0774" w14:textId="77777777" w:rsidR="00255CBA" w:rsidRDefault="00255CBA" w:rsidP="000541C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>Steven Maklansky</w:t>
      </w:r>
    </w:p>
    <w:p w14:paraId="521502C0" w14:textId="1D54CBC4" w:rsidR="007015FB" w:rsidRDefault="00255CBA" w:rsidP="004B1EF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 w:rsidRPr="007015FB">
        <w:rPr>
          <w:rFonts w:cstheme="minorHAnsi"/>
          <w:iCs/>
          <w:color w:val="595959" w:themeColor="text1" w:themeTint="A6"/>
          <w:sz w:val="22"/>
          <w:szCs w:val="22"/>
        </w:rPr>
        <w:t>Michael McKnight – D</w:t>
      </w:r>
      <w:r w:rsidR="0069028F">
        <w:rPr>
          <w:rFonts w:cstheme="minorHAnsi"/>
          <w:iCs/>
          <w:color w:val="595959" w:themeColor="text1" w:themeTint="A6"/>
          <w:sz w:val="22"/>
          <w:szCs w:val="22"/>
        </w:rPr>
        <w:t>irector State Museums</w:t>
      </w:r>
    </w:p>
    <w:p w14:paraId="0C7C4F14" w14:textId="5A859795" w:rsidR="00255CBA" w:rsidRPr="007015FB" w:rsidRDefault="00255CBA" w:rsidP="004B1EF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 w:rsidRPr="007015FB">
        <w:rPr>
          <w:rFonts w:cstheme="minorHAnsi"/>
          <w:color w:val="595959" w:themeColor="text1" w:themeTint="A6"/>
          <w:sz w:val="22"/>
          <w:szCs w:val="22"/>
        </w:rPr>
        <w:t xml:space="preserve">Julio Guichard – Advisor to Lt. Gov. </w:t>
      </w:r>
    </w:p>
    <w:p w14:paraId="17F272DB" w14:textId="3BC1DD65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cstheme="minorHAnsi"/>
          <w:color w:val="595959" w:themeColor="text1" w:themeTint="A6"/>
          <w:sz w:val="22"/>
          <w:szCs w:val="22"/>
        </w:rPr>
      </w:pPr>
      <w:r w:rsidRPr="00255CBA">
        <w:rPr>
          <w:rFonts w:cstheme="minorHAnsi"/>
          <w:color w:val="595959" w:themeColor="text1" w:themeTint="A6"/>
          <w:sz w:val="22"/>
          <w:szCs w:val="22"/>
        </w:rPr>
        <w:t xml:space="preserve">Anna Cahill, State Museum Staff Member </w:t>
      </w:r>
      <w:r>
        <w:rPr>
          <w:rFonts w:cstheme="minorHAnsi"/>
          <w:color w:val="595959" w:themeColor="text1" w:themeTint="A6"/>
          <w:sz w:val="22"/>
          <w:szCs w:val="22"/>
        </w:rPr>
        <w:t xml:space="preserve">along with </w:t>
      </w:r>
      <w:r w:rsidR="00FB0580">
        <w:rPr>
          <w:rFonts w:cstheme="minorHAnsi"/>
          <w:color w:val="595959" w:themeColor="text1" w:themeTint="A6"/>
          <w:sz w:val="22"/>
          <w:szCs w:val="22"/>
        </w:rPr>
        <w:t xml:space="preserve">4others who did not </w:t>
      </w:r>
      <w:r w:rsidRPr="00255CBA">
        <w:rPr>
          <w:rFonts w:cstheme="minorHAnsi"/>
          <w:color w:val="595959" w:themeColor="text1" w:themeTint="A6"/>
          <w:sz w:val="22"/>
          <w:szCs w:val="22"/>
        </w:rPr>
        <w:t>sign in</w:t>
      </w:r>
    </w:p>
    <w:p w14:paraId="01349B3D" w14:textId="77777777" w:rsidR="00326480" w:rsidRPr="00326480" w:rsidRDefault="00326480" w:rsidP="00326480">
      <w:pPr>
        <w:ind w:left="1170" w:right="-450"/>
        <w:rPr>
          <w:rFonts w:cstheme="minorHAnsi"/>
          <w:color w:val="595959" w:themeColor="text1" w:themeTint="A6"/>
          <w:sz w:val="22"/>
          <w:szCs w:val="22"/>
        </w:rPr>
      </w:pPr>
    </w:p>
    <w:p w14:paraId="4B2D0510" w14:textId="42815137" w:rsidR="00255CBA" w:rsidRDefault="00255CBA" w:rsidP="00255CB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17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 xml:space="preserve">Board Members Absent: </w:t>
      </w:r>
    </w:p>
    <w:p w14:paraId="192817EC" w14:textId="77777777" w:rsidR="00255CBA" w:rsidRDefault="00255CBA" w:rsidP="00255CB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 xml:space="preserve">Royce Duplessis </w:t>
      </w:r>
    </w:p>
    <w:p w14:paraId="322A7BCC" w14:textId="1330CF9A" w:rsidR="00255CBA" w:rsidRDefault="00255CBA" w:rsidP="00255CB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 w:rsidRPr="00FB0580">
        <w:rPr>
          <w:rFonts w:cstheme="minorHAnsi"/>
          <w:iCs/>
          <w:color w:val="595959" w:themeColor="text1" w:themeTint="A6"/>
          <w:sz w:val="22"/>
          <w:szCs w:val="22"/>
        </w:rPr>
        <w:t>Loyce Pierce Wright</w:t>
      </w:r>
    </w:p>
    <w:p w14:paraId="4C32B371" w14:textId="4F8B37DF" w:rsidR="00740569" w:rsidRDefault="00740569" w:rsidP="00255CB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>Blake Jones</w:t>
      </w:r>
    </w:p>
    <w:p w14:paraId="22DC0A64" w14:textId="6A993A94" w:rsidR="00255CBA" w:rsidRPr="00740569" w:rsidRDefault="00255CBA" w:rsidP="00740569">
      <w:pPr>
        <w:autoSpaceDE w:val="0"/>
        <w:autoSpaceDN w:val="0"/>
        <w:adjustRightInd w:val="0"/>
        <w:ind w:right="-450"/>
        <w:rPr>
          <w:rFonts w:cstheme="minorHAnsi"/>
          <w:iCs/>
          <w:color w:val="595959" w:themeColor="text1" w:themeTint="A6"/>
          <w:sz w:val="22"/>
          <w:szCs w:val="22"/>
          <w:highlight w:val="yellow"/>
        </w:rPr>
      </w:pPr>
    </w:p>
    <w:p w14:paraId="6E876A87" w14:textId="5497BB14" w:rsidR="00255CBA" w:rsidRDefault="00255CBA" w:rsidP="00255CB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170" w:right="-450" w:hanging="270"/>
        <w:rPr>
          <w:rFonts w:cstheme="minorHAnsi"/>
          <w:iCs/>
          <w:color w:val="595959" w:themeColor="text1" w:themeTint="A6"/>
          <w:sz w:val="22"/>
          <w:szCs w:val="22"/>
        </w:rPr>
      </w:pPr>
      <w:r w:rsidRPr="00FB0580">
        <w:rPr>
          <w:rFonts w:cstheme="minorHAnsi"/>
          <w:iCs/>
          <w:color w:val="595959" w:themeColor="text1" w:themeTint="A6"/>
          <w:sz w:val="22"/>
          <w:szCs w:val="22"/>
        </w:rPr>
        <w:t>Quorum</w:t>
      </w:r>
      <w:r>
        <w:rPr>
          <w:rFonts w:cstheme="minorHAnsi"/>
          <w:iCs/>
          <w:color w:val="595959" w:themeColor="text1" w:themeTint="A6"/>
          <w:sz w:val="22"/>
          <w:szCs w:val="22"/>
        </w:rPr>
        <w:t xml:space="preserve"> Present</w:t>
      </w:r>
    </w:p>
    <w:p w14:paraId="5C0EB2D4" w14:textId="77777777" w:rsidR="00255CBA" w:rsidRDefault="00255CBA" w:rsidP="00255CBA">
      <w:pPr>
        <w:ind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3AEF5D89" w14:textId="41A80DE6" w:rsidR="00255CBA" w:rsidRDefault="00740569" w:rsidP="00255CBA">
      <w:pPr>
        <w:pStyle w:val="ListParagraph"/>
        <w:numPr>
          <w:ilvl w:val="0"/>
          <w:numId w:val="1"/>
        </w:numPr>
        <w:ind w:left="810" w:right="-450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>MINUTES OF AUGUST 16, 2022</w:t>
      </w:r>
      <w:r w:rsidR="00255CBA">
        <w:rPr>
          <w:rFonts w:cstheme="minorHAnsi"/>
          <w:b/>
          <w:bCs/>
          <w:color w:val="595959" w:themeColor="text1" w:themeTint="A6"/>
          <w:sz w:val="22"/>
          <w:szCs w:val="22"/>
        </w:rPr>
        <w:t xml:space="preserve"> MEETING </w:t>
      </w:r>
      <w:r>
        <w:rPr>
          <w:rFonts w:cstheme="minorHAnsi"/>
          <w:b/>
          <w:bCs/>
          <w:color w:val="595959" w:themeColor="text1" w:themeTint="A6"/>
          <w:sz w:val="22"/>
          <w:szCs w:val="22"/>
        </w:rPr>
        <w:t>WERE ADOPTED WITH CORRECTIONS</w:t>
      </w:r>
    </w:p>
    <w:p w14:paraId="4ACD99A5" w14:textId="79B989D6" w:rsidR="00255CBA" w:rsidRPr="00740569" w:rsidRDefault="00255CBA" w:rsidP="00740569">
      <w:pPr>
        <w:pStyle w:val="ListParagraph"/>
        <w:tabs>
          <w:tab w:val="left" w:pos="1170"/>
        </w:tabs>
        <w:ind w:left="117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4C8C37D7" w14:textId="77777777" w:rsidR="00255CBA" w:rsidRDefault="00255CBA" w:rsidP="00255CBA">
      <w:pPr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3A471856" w14:textId="77777777" w:rsidR="00255CBA" w:rsidRDefault="00255CBA" w:rsidP="00255CBA">
      <w:pPr>
        <w:pStyle w:val="ListParagraph"/>
        <w:numPr>
          <w:ilvl w:val="0"/>
          <w:numId w:val="1"/>
        </w:numPr>
        <w:ind w:left="810" w:right="-450"/>
        <w:rPr>
          <w:rFonts w:cstheme="minorHAnsi"/>
          <w:b/>
          <w:bCs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 xml:space="preserve">ADOPTION OF THE AGENDA </w:t>
      </w:r>
    </w:p>
    <w:p w14:paraId="547D5DED" w14:textId="21D77881" w:rsidR="00255CBA" w:rsidRPr="00740569" w:rsidRDefault="00255CBA" w:rsidP="00740569">
      <w:pPr>
        <w:ind w:right="-450"/>
        <w:rPr>
          <w:rFonts w:cstheme="minorHAnsi"/>
          <w:color w:val="595959" w:themeColor="text1" w:themeTint="A6"/>
          <w:sz w:val="22"/>
          <w:szCs w:val="22"/>
        </w:rPr>
      </w:pPr>
    </w:p>
    <w:p w14:paraId="68894043" w14:textId="77777777" w:rsidR="00255CBA" w:rsidRDefault="00255CBA" w:rsidP="00255CBA">
      <w:pPr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74732B25" w14:textId="77777777" w:rsidR="00255CBA" w:rsidRDefault="00255CBA" w:rsidP="00255CBA">
      <w:pPr>
        <w:pStyle w:val="ListParagraph"/>
        <w:numPr>
          <w:ilvl w:val="0"/>
          <w:numId w:val="1"/>
        </w:numPr>
        <w:ind w:left="810" w:right="-450"/>
        <w:rPr>
          <w:rFonts w:cstheme="minorHAnsi"/>
          <w:b/>
          <w:bCs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 xml:space="preserve">COMMITTEE REPORTS AND BOARD ACTION ITEMS: </w:t>
      </w:r>
    </w:p>
    <w:p w14:paraId="014B1E5C" w14:textId="77777777" w:rsidR="00255CBA" w:rsidRDefault="00255CBA" w:rsidP="00255CBA">
      <w:pPr>
        <w:pStyle w:val="ListParagraph"/>
        <w:ind w:left="810" w:right="-450"/>
        <w:rPr>
          <w:rFonts w:cstheme="minorHAnsi"/>
          <w:color w:val="595959" w:themeColor="text1" w:themeTint="A6"/>
          <w:sz w:val="22"/>
          <w:szCs w:val="22"/>
        </w:rPr>
      </w:pPr>
    </w:p>
    <w:p w14:paraId="39D862E6" w14:textId="77777777" w:rsidR="00255CBA" w:rsidRDefault="00255CBA" w:rsidP="00255CBA">
      <w:pPr>
        <w:pStyle w:val="ListParagraph"/>
        <w:numPr>
          <w:ilvl w:val="0"/>
          <w:numId w:val="10"/>
        </w:numPr>
        <w:ind w:left="810" w:right="-450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lastRenderedPageBreak/>
        <w:t>Nominating Committee</w:t>
      </w:r>
    </w:p>
    <w:p w14:paraId="3D56E33A" w14:textId="5FE64ED1" w:rsidR="00255CBA" w:rsidRDefault="00255CBA" w:rsidP="00326480">
      <w:pPr>
        <w:numPr>
          <w:ilvl w:val="0"/>
          <w:numId w:val="11"/>
        </w:numPr>
        <w:tabs>
          <w:tab w:val="clear" w:pos="720"/>
          <w:tab w:val="num" w:pos="1260"/>
        </w:tabs>
        <w:spacing w:before="100" w:beforeAutospacing="1" w:after="100" w:afterAutospacing="1"/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Training on LCRMAB mission since 2008 will be needed for the 6 new Board members</w:t>
      </w:r>
      <w:r w:rsidR="00326480">
        <w:rPr>
          <w:rFonts w:eastAsia="Times New Roman" w:cstheme="minorHAnsi"/>
          <w:color w:val="595959" w:themeColor="text1" w:themeTint="A6"/>
          <w:sz w:val="22"/>
          <w:szCs w:val="22"/>
        </w:rPr>
        <w:t xml:space="preserve"> and    updates for others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</w:p>
    <w:p w14:paraId="4A4344CA" w14:textId="4C2193DC" w:rsidR="00C474EA" w:rsidRDefault="00326480" w:rsidP="0063242B">
      <w:pPr>
        <w:pStyle w:val="ListParagraph"/>
        <w:numPr>
          <w:ilvl w:val="0"/>
          <w:numId w:val="11"/>
        </w:numPr>
        <w:tabs>
          <w:tab w:val="clear" w:pos="720"/>
          <w:tab w:val="num" w:pos="1170"/>
        </w:tabs>
        <w:ind w:left="126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255CBA" w:rsidRPr="00C474EA">
        <w:rPr>
          <w:rFonts w:eastAsia="Times New Roman" w:cstheme="minorHAnsi"/>
          <w:color w:val="595959" w:themeColor="text1" w:themeTint="A6"/>
          <w:sz w:val="22"/>
          <w:szCs w:val="22"/>
        </w:rPr>
        <w:t xml:space="preserve">Nominated Board Members are suggested to be on </w:t>
      </w:r>
      <w:r w:rsidR="00C474EA" w:rsidRPr="00C474EA">
        <w:rPr>
          <w:rFonts w:eastAsia="Times New Roman" w:cstheme="minorHAnsi"/>
          <w:color w:val="595959" w:themeColor="text1" w:themeTint="A6"/>
          <w:sz w:val="22"/>
          <w:szCs w:val="22"/>
        </w:rPr>
        <w:t>the Board</w:t>
      </w:r>
      <w:r w:rsidR="00255CBA" w:rsidRPr="00C474EA">
        <w:rPr>
          <w:rFonts w:eastAsia="Times New Roman" w:cstheme="minorHAnsi"/>
          <w:color w:val="595959" w:themeColor="text1" w:themeTint="A6"/>
          <w:sz w:val="22"/>
          <w:szCs w:val="22"/>
        </w:rPr>
        <w:t xml:space="preserve"> for an average term of two years of service</w:t>
      </w:r>
      <w:r w:rsidR="00C474EA">
        <w:rPr>
          <w:rFonts w:eastAsia="Times New Roman" w:cstheme="minorHAnsi"/>
          <w:color w:val="595959" w:themeColor="text1" w:themeTint="A6"/>
          <w:sz w:val="22"/>
          <w:szCs w:val="22"/>
        </w:rPr>
        <w:t>.</w:t>
      </w:r>
    </w:p>
    <w:p w14:paraId="51F4A64E" w14:textId="44749C89" w:rsidR="00255CBA" w:rsidRPr="00C474EA" w:rsidRDefault="00C474EA" w:rsidP="0063242B">
      <w:pPr>
        <w:pStyle w:val="ListParagraph"/>
        <w:numPr>
          <w:ilvl w:val="0"/>
          <w:numId w:val="11"/>
        </w:numPr>
        <w:tabs>
          <w:tab w:val="clear" w:pos="720"/>
          <w:tab w:val="num" w:pos="1170"/>
        </w:tabs>
        <w:ind w:left="126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255CBA" w:rsidRPr="00C474EA">
        <w:rPr>
          <w:rFonts w:eastAsia="Times New Roman" w:cstheme="minorHAnsi"/>
          <w:color w:val="595959" w:themeColor="text1" w:themeTint="A6"/>
          <w:sz w:val="22"/>
          <w:szCs w:val="22"/>
        </w:rPr>
        <w:t xml:space="preserve">Binders being 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>prepared</w:t>
      </w:r>
      <w:r w:rsidR="00255CBA" w:rsidRPr="00C474EA">
        <w:rPr>
          <w:rFonts w:eastAsia="Times New Roman" w:cstheme="minorHAnsi"/>
          <w:color w:val="595959" w:themeColor="text1" w:themeTint="A6"/>
          <w:sz w:val="22"/>
          <w:szCs w:val="22"/>
        </w:rPr>
        <w:t xml:space="preserve"> for each board member will distribute additional information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>.</w:t>
      </w:r>
    </w:p>
    <w:p w14:paraId="319CDFBE" w14:textId="77777777" w:rsidR="00255CBA" w:rsidRDefault="00255CBA" w:rsidP="00255CBA">
      <w:pPr>
        <w:pStyle w:val="ListParagraph"/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6A405AF5" w14:textId="77777777" w:rsidR="00255CBA" w:rsidRDefault="00255CBA" w:rsidP="00255CBA">
      <w:pPr>
        <w:pStyle w:val="ListParagraph"/>
        <w:numPr>
          <w:ilvl w:val="0"/>
          <w:numId w:val="1"/>
        </w:numPr>
        <w:ind w:left="810" w:right="-450"/>
        <w:rPr>
          <w:rFonts w:cstheme="minorHAnsi"/>
          <w:b/>
          <w:bCs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>Introduction of New Members</w:t>
      </w:r>
    </w:p>
    <w:p w14:paraId="41EE482A" w14:textId="77777777" w:rsidR="00255CBA" w:rsidRDefault="00255CBA" w:rsidP="00255CBA">
      <w:pPr>
        <w:numPr>
          <w:ilvl w:val="0"/>
          <w:numId w:val="12"/>
        </w:numPr>
        <w:tabs>
          <w:tab w:val="clear" w:pos="720"/>
          <w:tab w:val="left" w:pos="1080"/>
        </w:tabs>
        <w:spacing w:before="100" w:beforeAutospacing="1" w:after="100" w:afterAutospacing="1"/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eastAsia="Times New Roman" w:cstheme="minorHAnsi"/>
          <w:i/>
          <w:iCs/>
          <w:color w:val="595959" w:themeColor="text1" w:themeTint="A6"/>
          <w:sz w:val="22"/>
          <w:szCs w:val="22"/>
        </w:rPr>
        <w:t>Senator Royce Duplessis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– not able to be present today, however will be very helpful in advocating for statewide support as a new State Senator</w:t>
      </w:r>
    </w:p>
    <w:p w14:paraId="6D5340F5" w14:textId="29547A5C" w:rsidR="00255CBA" w:rsidRDefault="00255CBA" w:rsidP="00255CBA">
      <w:pPr>
        <w:numPr>
          <w:ilvl w:val="0"/>
          <w:numId w:val="12"/>
        </w:numPr>
        <w:tabs>
          <w:tab w:val="clear" w:pos="720"/>
          <w:tab w:val="left" w:pos="1080"/>
        </w:tabs>
        <w:spacing w:before="100" w:beforeAutospacing="1" w:after="100" w:afterAutospacing="1"/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i/>
          <w:iCs/>
          <w:color w:val="595959" w:themeColor="text1" w:themeTint="A6"/>
          <w:sz w:val="22"/>
          <w:szCs w:val="22"/>
        </w:rPr>
        <w:t>Tyler Bruno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C474EA">
        <w:rPr>
          <w:rFonts w:eastAsia="Times New Roman" w:cstheme="minorHAnsi"/>
          <w:color w:val="595959" w:themeColor="text1" w:themeTint="A6"/>
          <w:sz w:val="22"/>
          <w:szCs w:val="22"/>
        </w:rPr>
        <w:t xml:space="preserve"> -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has Bachelor degree from ULL in history. His grandmother was the 1</w:t>
      </w:r>
      <w:r>
        <w:rPr>
          <w:rFonts w:eastAsia="Times New Roman" w:cstheme="minorHAnsi"/>
          <w:color w:val="595959" w:themeColor="text1" w:themeTint="A6"/>
          <w:sz w:val="22"/>
          <w:szCs w:val="22"/>
          <w:vertAlign w:val="superscript"/>
        </w:rPr>
        <w:t>st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 black student to integrate ULL in the 60’s. He started an app to locate historic landmarks in Lafayette. He currently does Marketing for a Lafayette based construction co. </w:t>
      </w:r>
    </w:p>
    <w:p w14:paraId="2DEFDEB5" w14:textId="474F3255" w:rsidR="00255CBA" w:rsidRDefault="00255CBA" w:rsidP="00255CBA">
      <w:pPr>
        <w:numPr>
          <w:ilvl w:val="0"/>
          <w:numId w:val="12"/>
        </w:numPr>
        <w:tabs>
          <w:tab w:val="clear" w:pos="720"/>
          <w:tab w:val="left" w:pos="1080"/>
        </w:tabs>
        <w:spacing w:before="100" w:beforeAutospacing="1" w:after="100" w:afterAutospacing="1"/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i/>
          <w:iCs/>
          <w:color w:val="595959" w:themeColor="text1" w:themeTint="A6"/>
          <w:sz w:val="22"/>
          <w:szCs w:val="22"/>
        </w:rPr>
        <w:t>Dr Owens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– retired writer/journalist </w:t>
      </w:r>
      <w:r w:rsidR="00C474EA">
        <w:rPr>
          <w:rFonts w:eastAsia="Times New Roman" w:cstheme="minorHAnsi"/>
          <w:color w:val="595959" w:themeColor="text1" w:themeTint="A6"/>
          <w:sz w:val="22"/>
          <w:szCs w:val="22"/>
        </w:rPr>
        <w:t>who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has provided scholarly content input in Angola museum. He wrote freelance stories throughout his career, including a series on “Black Tourism”.</w:t>
      </w:r>
    </w:p>
    <w:p w14:paraId="663F8837" w14:textId="77777777" w:rsidR="00255CBA" w:rsidRDefault="00255CBA" w:rsidP="00255CBA">
      <w:pPr>
        <w:numPr>
          <w:ilvl w:val="0"/>
          <w:numId w:val="12"/>
        </w:numPr>
        <w:tabs>
          <w:tab w:val="left" w:pos="1080"/>
        </w:tabs>
        <w:spacing w:before="100" w:beforeAutospacing="1" w:after="100" w:afterAutospacing="1"/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C474EA">
        <w:rPr>
          <w:rFonts w:cstheme="minorHAnsi"/>
          <w:i/>
          <w:iCs/>
          <w:color w:val="595959" w:themeColor="text1" w:themeTint="A6"/>
          <w:sz w:val="22"/>
          <w:szCs w:val="22"/>
        </w:rPr>
        <w:t>Dr. Terence Vinson</w:t>
      </w:r>
      <w:r>
        <w:rPr>
          <w:rFonts w:cstheme="minorHAnsi"/>
          <w:color w:val="595959" w:themeColor="text1" w:themeTint="A6"/>
          <w:sz w:val="22"/>
          <w:szCs w:val="22"/>
        </w:rPr>
        <w:t xml:space="preserve"> – from Shreveport/Central LA – much experience in Civil Rights history.</w:t>
      </w:r>
    </w:p>
    <w:p w14:paraId="2E59843E" w14:textId="77777777" w:rsidR="00255CBA" w:rsidRDefault="00255CBA" w:rsidP="00255CBA">
      <w:pPr>
        <w:numPr>
          <w:ilvl w:val="0"/>
          <w:numId w:val="12"/>
        </w:numPr>
        <w:tabs>
          <w:tab w:val="left" w:pos="1080"/>
        </w:tabs>
        <w:spacing w:before="100" w:beforeAutospacing="1" w:after="100" w:afterAutospacing="1"/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i/>
          <w:iCs/>
          <w:color w:val="595959" w:themeColor="text1" w:themeTint="A6"/>
          <w:sz w:val="22"/>
          <w:szCs w:val="22"/>
        </w:rPr>
        <w:t>Blake Jones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– attorney at law in New Orleans.</w:t>
      </w:r>
    </w:p>
    <w:p w14:paraId="3B330555" w14:textId="536FC5FB" w:rsidR="00255CBA" w:rsidRDefault="00255CBA" w:rsidP="00255CBA">
      <w:pPr>
        <w:numPr>
          <w:ilvl w:val="0"/>
          <w:numId w:val="12"/>
        </w:numPr>
        <w:tabs>
          <w:tab w:val="clear" w:pos="720"/>
          <w:tab w:val="left" w:pos="1080"/>
        </w:tabs>
        <w:spacing w:before="100" w:beforeAutospacing="1" w:after="100" w:afterAutospacing="1"/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i/>
          <w:iCs/>
          <w:color w:val="595959" w:themeColor="text1" w:themeTint="A6"/>
          <w:sz w:val="22"/>
          <w:szCs w:val="22"/>
        </w:rPr>
        <w:t>Paula Peer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– Principal of Trapolin-Peer Architects, a local architecture firm. They are currently working </w:t>
      </w:r>
      <w:r w:rsidR="00A12A1D">
        <w:rPr>
          <w:rFonts w:eastAsia="Times New Roman" w:cstheme="minorHAnsi"/>
          <w:color w:val="595959" w:themeColor="text1" w:themeTint="A6"/>
          <w:sz w:val="22"/>
          <w:szCs w:val="22"/>
        </w:rPr>
        <w:t>sq. ft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the Jazz Museum and the Historic New Orleans Collection.</w:t>
      </w:r>
    </w:p>
    <w:p w14:paraId="2F605A4F" w14:textId="77777777" w:rsidR="00255CBA" w:rsidRDefault="00255CBA" w:rsidP="00255CBA">
      <w:pPr>
        <w:pStyle w:val="ListParagraph"/>
        <w:numPr>
          <w:ilvl w:val="0"/>
          <w:numId w:val="1"/>
        </w:numPr>
        <w:ind w:left="810" w:right="-450"/>
        <w:rPr>
          <w:rFonts w:cstheme="minorHAnsi"/>
          <w:b/>
          <w:bCs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>LSM Update</w:t>
      </w:r>
    </w:p>
    <w:p w14:paraId="1E7546AB" w14:textId="77777777" w:rsidR="00255CBA" w:rsidRDefault="00255CBA" w:rsidP="00255CBA">
      <w:pPr>
        <w:pStyle w:val="ListParagraph"/>
        <w:numPr>
          <w:ilvl w:val="1"/>
          <w:numId w:val="1"/>
        </w:numPr>
        <w:ind w:left="810" w:right="-450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>Status of Feasibility Study</w:t>
      </w:r>
    </w:p>
    <w:p w14:paraId="1424C9EB" w14:textId="77777777" w:rsidR="00255CBA" w:rsidRDefault="00255CBA" w:rsidP="00255CBA">
      <w:pPr>
        <w:pStyle w:val="ListParagraph"/>
        <w:numPr>
          <w:ilvl w:val="0"/>
          <w:numId w:val="13"/>
        </w:numPr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Draft of the feasibility study was sent to all Board Members by Chairman Williams on 12/4/22.  </w:t>
      </w:r>
    </w:p>
    <w:p w14:paraId="6262EDE6" w14:textId="77777777" w:rsidR="00255CBA" w:rsidRDefault="00255CBA" w:rsidP="00255CBA">
      <w:pPr>
        <w:pStyle w:val="ListParagraph"/>
        <w:numPr>
          <w:ilvl w:val="0"/>
          <w:numId w:val="1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This document reflects work from all previous work-sessions from this Board.</w:t>
      </w:r>
    </w:p>
    <w:p w14:paraId="084D6CDF" w14:textId="12E18E3F" w:rsidR="00255CBA" w:rsidRDefault="00255CBA" w:rsidP="00255CBA">
      <w:pPr>
        <w:pStyle w:val="ListParagraph"/>
        <w:numPr>
          <w:ilvl w:val="0"/>
          <w:numId w:val="13"/>
        </w:numPr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Ms. Williams needs all comments to this </w:t>
      </w:r>
      <w:r w:rsidRPr="00C474EA">
        <w:rPr>
          <w:rFonts w:eastAsia="Times New Roman" w:cstheme="minorHAnsi"/>
          <w:color w:val="595959" w:themeColor="text1" w:themeTint="A6"/>
          <w:sz w:val="22"/>
          <w:szCs w:val="22"/>
        </w:rPr>
        <w:t xml:space="preserve">document by 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>December 15</w:t>
      </w:r>
      <w:r>
        <w:rPr>
          <w:rFonts w:eastAsia="Times New Roman" w:cstheme="minorHAnsi"/>
          <w:color w:val="595959" w:themeColor="text1" w:themeTint="A6"/>
          <w:sz w:val="22"/>
          <w:szCs w:val="22"/>
          <w:vertAlign w:val="superscript"/>
        </w:rPr>
        <w:t>th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C474EA">
        <w:rPr>
          <w:rFonts w:eastAsia="Times New Roman" w:cstheme="minorHAnsi"/>
          <w:color w:val="595959" w:themeColor="text1" w:themeTint="A6"/>
          <w:sz w:val="22"/>
          <w:szCs w:val="22"/>
        </w:rPr>
        <w:t>so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that she can pull together comments and resubmit final revisions </w:t>
      </w:r>
      <w:r w:rsidR="00A12A1D">
        <w:rPr>
          <w:rFonts w:eastAsia="Times New Roman" w:cstheme="minorHAnsi"/>
          <w:color w:val="595959" w:themeColor="text1" w:themeTint="A6"/>
          <w:sz w:val="22"/>
          <w:szCs w:val="22"/>
        </w:rPr>
        <w:t>timely.</w:t>
      </w:r>
    </w:p>
    <w:p w14:paraId="1D565219" w14:textId="77777777" w:rsidR="00255CBA" w:rsidRDefault="00255CBA" w:rsidP="00255CBA">
      <w:pPr>
        <w:ind w:left="1440" w:right="-450" w:hanging="270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>-   focus on pages 5, 10, 22, 24, 25, 43, 59, and big idea (page21)</w:t>
      </w:r>
    </w:p>
    <w:p w14:paraId="13984D92" w14:textId="77777777" w:rsidR="00255CBA" w:rsidRPr="00A12A1D" w:rsidRDefault="00255CBA" w:rsidP="00255CBA">
      <w:pPr>
        <w:ind w:left="1440" w:right="-450" w:hanging="270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>-   Give feedback on how this temp museum will show core ideas/topics covered/</w:t>
      </w:r>
      <w:r w:rsidRPr="00A12A1D">
        <w:rPr>
          <w:rFonts w:cstheme="minorHAnsi"/>
          <w:color w:val="595959" w:themeColor="text1" w:themeTint="A6"/>
          <w:sz w:val="22"/>
          <w:szCs w:val="22"/>
        </w:rPr>
        <w:t>Observation vs laboratory ideas</w:t>
      </w:r>
    </w:p>
    <w:p w14:paraId="54E48E43" w14:textId="5250EA8E" w:rsidR="00255CBA" w:rsidRDefault="00255CBA" w:rsidP="00255CBA">
      <w:p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A12A1D">
        <w:rPr>
          <w:rFonts w:cstheme="minorHAnsi"/>
          <w:color w:val="595959" w:themeColor="text1" w:themeTint="A6"/>
          <w:sz w:val="22"/>
          <w:szCs w:val="22"/>
        </w:rPr>
        <w:t xml:space="preserve">-   </w:t>
      </w:r>
      <w:r w:rsidRPr="00A12A1D">
        <w:rPr>
          <w:rFonts w:eastAsia="Times New Roman" w:cstheme="minorHAnsi"/>
          <w:color w:val="595959" w:themeColor="text1" w:themeTint="A6"/>
          <w:sz w:val="22"/>
          <w:szCs w:val="22"/>
        </w:rPr>
        <w:t>Mr</w:t>
      </w:r>
      <w:r w:rsidR="00A12A1D">
        <w:rPr>
          <w:rFonts w:eastAsia="Times New Roman" w:cstheme="minorHAnsi"/>
          <w:color w:val="595959" w:themeColor="text1" w:themeTint="A6"/>
          <w:sz w:val="22"/>
          <w:szCs w:val="22"/>
        </w:rPr>
        <w:t>.</w:t>
      </w:r>
      <w:r w:rsidRPr="00A12A1D">
        <w:rPr>
          <w:rFonts w:eastAsia="Times New Roman" w:cstheme="minorHAnsi"/>
          <w:color w:val="595959" w:themeColor="text1" w:themeTint="A6"/>
          <w:sz w:val="22"/>
          <w:szCs w:val="22"/>
        </w:rPr>
        <w:t xml:space="preserve"> Jones noted that focus was on 1960s movement instead of overall</w:t>
      </w:r>
      <w:r w:rsidR="00A12A1D">
        <w:rPr>
          <w:rFonts w:eastAsia="Times New Roman" w:cstheme="minorHAnsi"/>
          <w:color w:val="595959" w:themeColor="text1" w:themeTint="A6"/>
          <w:sz w:val="22"/>
          <w:szCs w:val="22"/>
        </w:rPr>
        <w:t>.</w:t>
      </w:r>
      <w:r w:rsidRPr="00A12A1D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A12A1D">
        <w:rPr>
          <w:rFonts w:eastAsia="Times New Roman" w:cstheme="minorHAnsi"/>
          <w:color w:val="595959" w:themeColor="text1" w:themeTint="A6"/>
          <w:sz w:val="22"/>
          <w:szCs w:val="22"/>
        </w:rPr>
        <w:t xml:space="preserve"> Focus is </w:t>
      </w:r>
      <w:r w:rsidRPr="00A12A1D">
        <w:rPr>
          <w:rFonts w:eastAsia="Times New Roman" w:cstheme="minorHAnsi"/>
          <w:color w:val="595959" w:themeColor="text1" w:themeTint="A6"/>
          <w:sz w:val="22"/>
          <w:szCs w:val="22"/>
        </w:rPr>
        <w:t xml:space="preserve">not broad enough to include history before/after. </w:t>
      </w:r>
    </w:p>
    <w:p w14:paraId="7E8CFD6B" w14:textId="77777777" w:rsidR="00A12A1D" w:rsidRDefault="00A12A1D" w:rsidP="00255CBA">
      <w:pPr>
        <w:ind w:left="1440" w:right="-450" w:hanging="270"/>
        <w:rPr>
          <w:rFonts w:cstheme="minorHAnsi"/>
          <w:color w:val="595959" w:themeColor="text1" w:themeTint="A6"/>
          <w:sz w:val="22"/>
          <w:szCs w:val="22"/>
        </w:rPr>
      </w:pPr>
    </w:p>
    <w:p w14:paraId="5F329155" w14:textId="77777777" w:rsidR="00255CBA" w:rsidRDefault="00255CBA" w:rsidP="00255CBA">
      <w:pPr>
        <w:pStyle w:val="ListParagraph"/>
        <w:numPr>
          <w:ilvl w:val="1"/>
          <w:numId w:val="1"/>
        </w:numPr>
        <w:ind w:left="810" w:right="-450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>Status of Temporary Location for Exhibit</w:t>
      </w:r>
    </w:p>
    <w:p w14:paraId="31FE406C" w14:textId="2A853B35" w:rsidR="00255CBA" w:rsidRDefault="0051761E" w:rsidP="00255CBA">
      <w:pPr>
        <w:pStyle w:val="ListParagraph"/>
        <w:numPr>
          <w:ilvl w:val="0"/>
          <w:numId w:val="15"/>
        </w:numPr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C</w:t>
      </w:r>
      <w:r w:rsidR="00255CBA">
        <w:rPr>
          <w:rFonts w:eastAsia="Times New Roman" w:cstheme="minorHAnsi"/>
          <w:color w:val="595959" w:themeColor="text1" w:themeTint="A6"/>
          <w:sz w:val="22"/>
          <w:szCs w:val="22"/>
        </w:rPr>
        <w:t xml:space="preserve">ooperative agreement to house temporary exhibit at </w:t>
      </w:r>
      <w:r w:rsidR="00255CBA">
        <w:rPr>
          <w:rFonts w:cstheme="minorHAnsi"/>
          <w:color w:val="595959" w:themeColor="text1" w:themeTint="A6"/>
          <w:sz w:val="22"/>
          <w:szCs w:val="22"/>
        </w:rPr>
        <w:t>Hall A of the Morial Convention Center</w:t>
      </w:r>
      <w:r>
        <w:rPr>
          <w:rFonts w:cstheme="minorHAnsi"/>
          <w:color w:val="595959" w:themeColor="text1" w:themeTint="A6"/>
          <w:sz w:val="22"/>
          <w:szCs w:val="22"/>
        </w:rPr>
        <w:t xml:space="preserve"> has been signed</w:t>
      </w:r>
    </w:p>
    <w:p w14:paraId="01FA4136" w14:textId="77777777" w:rsidR="00255CBA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Lt. Gov supports this as an important piece to the end of the civil rights trail.</w:t>
      </w:r>
    </w:p>
    <w:p w14:paraId="78A45D26" w14:textId="1FD327E2" w:rsidR="00255CBA" w:rsidRPr="00A12A1D" w:rsidRDefault="00255CBA" w:rsidP="00255CBA">
      <w:pPr>
        <w:pStyle w:val="ListParagraph"/>
        <w:numPr>
          <w:ilvl w:val="0"/>
          <w:numId w:val="4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A12A1D">
        <w:rPr>
          <w:rFonts w:eastAsia="Times New Roman" w:cstheme="minorHAnsi"/>
          <w:color w:val="595959" w:themeColor="text1" w:themeTint="A6"/>
          <w:sz w:val="22"/>
          <w:szCs w:val="22"/>
        </w:rPr>
        <w:t>This 6,000 s</w:t>
      </w:r>
      <w:r w:rsidR="00A12A1D" w:rsidRPr="00A12A1D">
        <w:rPr>
          <w:rFonts w:eastAsia="Times New Roman" w:cstheme="minorHAnsi"/>
          <w:color w:val="595959" w:themeColor="text1" w:themeTint="A6"/>
          <w:sz w:val="22"/>
          <w:szCs w:val="22"/>
        </w:rPr>
        <w:t>q. ft. Space</w:t>
      </w:r>
      <w:r w:rsidRPr="00A12A1D">
        <w:rPr>
          <w:rFonts w:eastAsia="Times New Roman" w:cstheme="minorHAnsi"/>
          <w:color w:val="595959" w:themeColor="text1" w:themeTint="A6"/>
          <w:sz w:val="22"/>
          <w:szCs w:val="22"/>
        </w:rPr>
        <w:t xml:space="preserve"> will replace the original recommended arsenal behind </w:t>
      </w:r>
      <w:r w:rsidR="00A12A1D" w:rsidRPr="00A12A1D">
        <w:rPr>
          <w:rFonts w:eastAsia="Times New Roman" w:cstheme="minorHAnsi"/>
          <w:color w:val="595959" w:themeColor="text1" w:themeTint="A6"/>
          <w:sz w:val="22"/>
          <w:szCs w:val="22"/>
        </w:rPr>
        <w:t>Cabildo.</w:t>
      </w:r>
      <w:r w:rsidRPr="00A12A1D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</w:p>
    <w:p w14:paraId="54968546" w14:textId="3653C9BF" w:rsidR="00255CBA" w:rsidRDefault="00255CBA" w:rsidP="00255CBA">
      <w:pPr>
        <w:pStyle w:val="ListParagraph"/>
        <w:numPr>
          <w:ilvl w:val="0"/>
          <w:numId w:val="16"/>
        </w:numPr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Solomon Group is currently doing </w:t>
      </w:r>
      <w:r w:rsidR="00A12A1D">
        <w:rPr>
          <w:rFonts w:eastAsia="Times New Roman" w:cstheme="minorHAnsi"/>
          <w:color w:val="595959" w:themeColor="text1" w:themeTint="A6"/>
          <w:sz w:val="22"/>
          <w:szCs w:val="22"/>
        </w:rPr>
        <w:t>Urban League Museum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in New York </w:t>
      </w:r>
      <w:r w:rsidRPr="00A12A1D">
        <w:rPr>
          <w:rFonts w:eastAsia="Times New Roman" w:cstheme="minorHAnsi"/>
          <w:color w:val="595959" w:themeColor="text1" w:themeTint="A6"/>
          <w:sz w:val="22"/>
          <w:szCs w:val="22"/>
        </w:rPr>
        <w:t xml:space="preserve">and is slated to design both </w:t>
      </w:r>
      <w:r w:rsidR="00A12A1D" w:rsidRPr="00A12A1D">
        <w:rPr>
          <w:rFonts w:eastAsia="Times New Roman" w:cstheme="minorHAnsi"/>
          <w:color w:val="595959" w:themeColor="text1" w:themeTint="A6"/>
          <w:sz w:val="22"/>
          <w:szCs w:val="22"/>
        </w:rPr>
        <w:t>exhibit</w:t>
      </w:r>
      <w:r w:rsidR="0051761E">
        <w:rPr>
          <w:rFonts w:eastAsia="Times New Roman" w:cstheme="minorHAnsi"/>
          <w:color w:val="595959" w:themeColor="text1" w:themeTint="A6"/>
          <w:sz w:val="22"/>
          <w:szCs w:val="22"/>
        </w:rPr>
        <w:t>s -</w:t>
      </w:r>
      <w:r w:rsidR="00A12A1D" w:rsidRPr="00A12A1D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Pr="00A12A1D">
        <w:rPr>
          <w:rFonts w:eastAsia="Times New Roman" w:cstheme="minorHAnsi"/>
          <w:color w:val="595959" w:themeColor="text1" w:themeTint="A6"/>
          <w:sz w:val="22"/>
          <w:szCs w:val="22"/>
        </w:rPr>
        <w:t>temporary and final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. Solomon is just waiting on content. The Gallagher document will relay content priorities to them (Hence the importance of getting full Board feedback). </w:t>
      </w:r>
    </w:p>
    <w:p w14:paraId="2D83B2C3" w14:textId="45BA4C89" w:rsidR="00255CBA" w:rsidRDefault="00255CBA" w:rsidP="00255CBA">
      <w:pPr>
        <w:pStyle w:val="ListParagraph"/>
        <w:numPr>
          <w:ilvl w:val="0"/>
          <w:numId w:val="15"/>
        </w:numPr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Aiming for July opening date to align with Essence </w:t>
      </w:r>
      <w:r w:rsidR="00A12A1D">
        <w:rPr>
          <w:rFonts w:eastAsia="Times New Roman" w:cstheme="minorHAnsi"/>
          <w:color w:val="595959" w:themeColor="text1" w:themeTint="A6"/>
          <w:sz w:val="22"/>
          <w:szCs w:val="22"/>
        </w:rPr>
        <w:t>festival.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</w:p>
    <w:p w14:paraId="7B3B48FF" w14:textId="510EAA8F" w:rsidR="00255CBA" w:rsidRDefault="00255CBA" w:rsidP="007015FB">
      <w:pPr>
        <w:numPr>
          <w:ilvl w:val="0"/>
          <w:numId w:val="17"/>
        </w:numPr>
        <w:spacing w:before="100" w:beforeAutospacing="1" w:after="100" w:afterAutospacing="1"/>
        <w:ind w:left="117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246269">
        <w:rPr>
          <w:rFonts w:eastAsia="Times New Roman" w:cstheme="minorHAnsi"/>
          <w:color w:val="595959" w:themeColor="text1" w:themeTint="A6"/>
          <w:sz w:val="22"/>
          <w:szCs w:val="22"/>
        </w:rPr>
        <w:t xml:space="preserve">Need </w:t>
      </w:r>
      <w:r w:rsidR="00246269">
        <w:rPr>
          <w:rFonts w:eastAsia="Times New Roman" w:cstheme="minorHAnsi"/>
          <w:color w:val="595959" w:themeColor="text1" w:themeTint="A6"/>
          <w:sz w:val="22"/>
          <w:szCs w:val="22"/>
        </w:rPr>
        <w:t xml:space="preserve">for </w:t>
      </w:r>
      <w:r w:rsidRPr="00246269">
        <w:rPr>
          <w:rFonts w:eastAsia="Times New Roman" w:cstheme="minorHAnsi"/>
          <w:color w:val="595959" w:themeColor="text1" w:themeTint="A6"/>
          <w:sz w:val="22"/>
          <w:szCs w:val="22"/>
        </w:rPr>
        <w:t xml:space="preserve">a capital campaign to </w:t>
      </w:r>
      <w:r w:rsidR="00246269">
        <w:rPr>
          <w:rFonts w:eastAsia="Times New Roman" w:cstheme="minorHAnsi"/>
          <w:color w:val="595959" w:themeColor="text1" w:themeTint="A6"/>
          <w:sz w:val="22"/>
          <w:szCs w:val="22"/>
        </w:rPr>
        <w:t>support and promote the museum was discussed.</w:t>
      </w:r>
      <w:r w:rsidRPr="00246269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</w:p>
    <w:p w14:paraId="1F9576FC" w14:textId="77777777" w:rsidR="007015FB" w:rsidRDefault="007015FB" w:rsidP="007015FB">
      <w:pPr>
        <w:spacing w:before="100" w:beforeAutospacing="1" w:after="100" w:afterAutospacing="1"/>
        <w:ind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2A2845F9" w14:textId="77777777" w:rsidR="007015FB" w:rsidRPr="007015FB" w:rsidRDefault="007015FB" w:rsidP="007015FB">
      <w:pPr>
        <w:spacing w:before="100" w:beforeAutospacing="1" w:after="100" w:afterAutospacing="1"/>
        <w:ind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2C6C5ADF" w14:textId="77777777" w:rsidR="00255CBA" w:rsidRDefault="00255CBA" w:rsidP="00255CBA">
      <w:pPr>
        <w:pStyle w:val="ListParagraph"/>
        <w:numPr>
          <w:ilvl w:val="1"/>
          <w:numId w:val="1"/>
        </w:numPr>
        <w:ind w:left="810" w:right="-450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>Next Steps</w:t>
      </w:r>
    </w:p>
    <w:p w14:paraId="5B9E7702" w14:textId="77777777" w:rsidR="007015FB" w:rsidRDefault="007015FB" w:rsidP="007015FB">
      <w:pPr>
        <w:pStyle w:val="ListParagraph"/>
        <w:ind w:left="810" w:right="-450"/>
        <w:rPr>
          <w:rFonts w:cstheme="minorHAnsi"/>
          <w:color w:val="595959" w:themeColor="text1" w:themeTint="A6"/>
          <w:sz w:val="22"/>
          <w:szCs w:val="22"/>
        </w:rPr>
      </w:pPr>
    </w:p>
    <w:p w14:paraId="564F8282" w14:textId="77777777" w:rsidR="0069028F" w:rsidRDefault="007015FB" w:rsidP="00B63504">
      <w:pPr>
        <w:pStyle w:val="ListParagraph"/>
        <w:numPr>
          <w:ilvl w:val="0"/>
          <w:numId w:val="19"/>
        </w:numPr>
        <w:spacing w:before="100" w:beforeAutospacing="1" w:after="100" w:afterAutospacing="1"/>
        <w:ind w:left="117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69028F">
        <w:rPr>
          <w:rFonts w:eastAsia="Times New Roman" w:cstheme="minorHAnsi"/>
          <w:color w:val="595959" w:themeColor="text1" w:themeTint="A6"/>
          <w:sz w:val="22"/>
          <w:szCs w:val="22"/>
        </w:rPr>
        <w:t>D</w:t>
      </w:r>
      <w:r w:rsidR="0069028F">
        <w:rPr>
          <w:rFonts w:eastAsia="Times New Roman" w:cstheme="minorHAnsi"/>
          <w:color w:val="595959" w:themeColor="text1" w:themeTint="A6"/>
          <w:sz w:val="22"/>
          <w:szCs w:val="22"/>
        </w:rPr>
        <w:t xml:space="preserve">irector State Museums advised that a search for curator will be initiated.  State will provide job description. </w:t>
      </w:r>
    </w:p>
    <w:p w14:paraId="53E6D6C8" w14:textId="6416114C" w:rsidR="00255CBA" w:rsidRPr="0069028F" w:rsidRDefault="0069028F" w:rsidP="00B63504">
      <w:pPr>
        <w:pStyle w:val="ListParagraph"/>
        <w:numPr>
          <w:ilvl w:val="0"/>
          <w:numId w:val="19"/>
        </w:numPr>
        <w:spacing w:before="100" w:beforeAutospacing="1" w:after="100" w:afterAutospacing="1"/>
        <w:ind w:left="117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Lt. G</w:t>
      </w:r>
      <w:r w:rsidR="00255CBA" w:rsidRPr="0069028F">
        <w:rPr>
          <w:rFonts w:eastAsia="Times New Roman" w:cstheme="minorHAnsi"/>
          <w:color w:val="595959" w:themeColor="text1" w:themeTint="A6"/>
          <w:sz w:val="22"/>
          <w:szCs w:val="22"/>
        </w:rPr>
        <w:t>ov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>ernor</w:t>
      </w:r>
      <w:r w:rsidR="00255CBA" w:rsidRPr="0069028F">
        <w:rPr>
          <w:rFonts w:eastAsia="Times New Roman" w:cstheme="minorHAnsi"/>
          <w:color w:val="595959" w:themeColor="text1" w:themeTint="A6"/>
          <w:sz w:val="22"/>
          <w:szCs w:val="22"/>
        </w:rPr>
        <w:t xml:space="preserve"> requests that we take “Advisory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>”</w:t>
      </w:r>
      <w:r w:rsidR="00255CBA" w:rsidRPr="0069028F">
        <w:rPr>
          <w:rFonts w:eastAsia="Times New Roman" w:cstheme="minorHAnsi"/>
          <w:color w:val="595959" w:themeColor="text1" w:themeTint="A6"/>
          <w:sz w:val="22"/>
          <w:szCs w:val="22"/>
        </w:rPr>
        <w:t xml:space="preserve"> out of board</w:t>
      </w:r>
      <w:r w:rsidR="00362A56">
        <w:rPr>
          <w:rFonts w:eastAsia="Times New Roman" w:cstheme="minorHAnsi"/>
          <w:color w:val="595959" w:themeColor="text1" w:themeTint="A6"/>
          <w:sz w:val="22"/>
          <w:szCs w:val="22"/>
        </w:rPr>
        <w:t>’s name.</w:t>
      </w:r>
      <w:r w:rsidR="00255CBA" w:rsidRPr="0069028F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</w:p>
    <w:p w14:paraId="59CA9238" w14:textId="7FDACF59" w:rsidR="00255CBA" w:rsidRPr="00362A56" w:rsidRDefault="00255CBA" w:rsidP="00255CBA">
      <w:pPr>
        <w:pStyle w:val="ListParagraph"/>
        <w:numPr>
          <w:ilvl w:val="0"/>
          <w:numId w:val="19"/>
        </w:numPr>
        <w:ind w:left="117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362A56">
        <w:rPr>
          <w:rFonts w:eastAsia="Times New Roman" w:cstheme="minorHAnsi"/>
          <w:color w:val="595959" w:themeColor="text1" w:themeTint="A6"/>
          <w:sz w:val="22"/>
          <w:szCs w:val="22"/>
        </w:rPr>
        <w:t>Ms. French noted that the Feasibility Report</w:t>
      </w:r>
      <w:r w:rsidR="00362A56">
        <w:rPr>
          <w:rFonts w:eastAsia="Times New Roman" w:cstheme="minorHAnsi"/>
          <w:color w:val="595959" w:themeColor="text1" w:themeTint="A6"/>
          <w:sz w:val="22"/>
          <w:szCs w:val="22"/>
        </w:rPr>
        <w:t>,</w:t>
      </w:r>
      <w:r w:rsidRPr="00362A56">
        <w:rPr>
          <w:rFonts w:eastAsia="Times New Roman" w:cstheme="minorHAnsi"/>
          <w:color w:val="595959" w:themeColor="text1" w:themeTint="A6"/>
          <w:sz w:val="22"/>
          <w:szCs w:val="22"/>
        </w:rPr>
        <w:t xml:space="preserve">  </w:t>
      </w:r>
      <w:r w:rsidR="00362A56" w:rsidRPr="00362A56">
        <w:rPr>
          <w:rFonts w:eastAsia="Times New Roman" w:cstheme="minorHAnsi"/>
          <w:color w:val="595959" w:themeColor="text1" w:themeTint="A6"/>
          <w:sz w:val="22"/>
          <w:szCs w:val="22"/>
        </w:rPr>
        <w:t xml:space="preserve">beginning at page </w:t>
      </w:r>
      <w:r w:rsidRPr="00362A56">
        <w:rPr>
          <w:rFonts w:eastAsia="Times New Roman" w:cstheme="minorHAnsi"/>
          <w:color w:val="595959" w:themeColor="text1" w:themeTint="A6"/>
          <w:sz w:val="22"/>
          <w:szCs w:val="22"/>
        </w:rPr>
        <w:t>27</w:t>
      </w:r>
      <w:r w:rsidR="00362A56">
        <w:rPr>
          <w:rFonts w:eastAsia="Times New Roman" w:cstheme="minorHAnsi"/>
          <w:color w:val="595959" w:themeColor="text1" w:themeTint="A6"/>
          <w:sz w:val="22"/>
          <w:szCs w:val="22"/>
        </w:rPr>
        <w:t>,</w:t>
      </w:r>
      <w:r w:rsidRPr="00362A56">
        <w:rPr>
          <w:rFonts w:eastAsia="Times New Roman" w:cstheme="minorHAnsi"/>
          <w:color w:val="595959" w:themeColor="text1" w:themeTint="A6"/>
          <w:sz w:val="22"/>
          <w:szCs w:val="22"/>
        </w:rPr>
        <w:t xml:space="preserve"> will need to be modified to reference the Convention Center site. </w:t>
      </w:r>
    </w:p>
    <w:p w14:paraId="4B5846D5" w14:textId="0BD90154" w:rsidR="00255CBA" w:rsidRDefault="00362A56" w:rsidP="00255CBA">
      <w:pPr>
        <w:pStyle w:val="ListParagraph"/>
        <w:numPr>
          <w:ilvl w:val="0"/>
          <w:numId w:val="19"/>
        </w:numPr>
        <w:ind w:left="117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Lt. Governor’s Gameplan:</w:t>
      </w:r>
    </w:p>
    <w:p w14:paraId="14A24714" w14:textId="77777777" w:rsidR="00255CBA" w:rsidRDefault="00255CBA" w:rsidP="00255CBA">
      <w:pPr>
        <w:pStyle w:val="ListParagraph"/>
        <w:numPr>
          <w:ilvl w:val="0"/>
          <w:numId w:val="20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1st phase  - Civil Rights Trail as established by LSM</w:t>
      </w:r>
    </w:p>
    <w:p w14:paraId="308D7ABF" w14:textId="77777777" w:rsidR="00255CBA" w:rsidRDefault="00255CBA" w:rsidP="00255CBA">
      <w:pPr>
        <w:pStyle w:val="ListParagraph"/>
        <w:numPr>
          <w:ilvl w:val="0"/>
          <w:numId w:val="20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2nd phase - expansion of content for temporary exhibit</w:t>
      </w:r>
    </w:p>
    <w:p w14:paraId="3EAAB8DE" w14:textId="77777777" w:rsidR="00255CBA" w:rsidRDefault="00255CBA" w:rsidP="00255CBA">
      <w:pPr>
        <w:pStyle w:val="ListParagraph"/>
        <w:numPr>
          <w:ilvl w:val="0"/>
          <w:numId w:val="20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3rd phase - temporary museum up and running </w:t>
      </w:r>
    </w:p>
    <w:p w14:paraId="3683016E" w14:textId="77777777" w:rsidR="00255CBA" w:rsidRDefault="00255CBA" w:rsidP="00255CBA">
      <w:pPr>
        <w:pStyle w:val="ListParagraph"/>
        <w:numPr>
          <w:ilvl w:val="0"/>
          <w:numId w:val="19"/>
        </w:numPr>
        <w:ind w:left="117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Solomon will be designing experiences in future museum as well – may use Amistad content. Interpretive exhibits (for example Environmental Justice) may be developed</w:t>
      </w:r>
    </w:p>
    <w:p w14:paraId="5ADA9833" w14:textId="7F6AD11D" w:rsidR="00255CBA" w:rsidRDefault="00255CBA" w:rsidP="00255CBA">
      <w:pPr>
        <w:pStyle w:val="ListParagraph"/>
        <w:numPr>
          <w:ilvl w:val="0"/>
          <w:numId w:val="21"/>
        </w:numPr>
        <w:ind w:left="117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Committee lists will be issued by Ms. Williams to all. Committees will need to meet/deliver to get work completed.</w:t>
      </w:r>
    </w:p>
    <w:p w14:paraId="0F0DC20F" w14:textId="7CB4EF8D" w:rsidR="00255CBA" w:rsidRPr="00362A56" w:rsidRDefault="00362A56" w:rsidP="00255CBA">
      <w:pPr>
        <w:pStyle w:val="ListParagraph"/>
        <w:numPr>
          <w:ilvl w:val="0"/>
          <w:numId w:val="22"/>
        </w:numPr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Dr. McKnight</w:t>
      </w:r>
      <w:r w:rsidR="00255CBA">
        <w:rPr>
          <w:rFonts w:eastAsia="Times New Roman" w:cstheme="minorHAnsi"/>
          <w:color w:val="595959" w:themeColor="text1" w:themeTint="A6"/>
          <w:sz w:val="22"/>
          <w:szCs w:val="22"/>
        </w:rPr>
        <w:t xml:space="preserve"> will advise on best practices, but planning meetings may not have to be public. </w:t>
      </w:r>
      <w:r w:rsidR="00255CBA" w:rsidRPr="00362A56">
        <w:rPr>
          <w:rFonts w:eastAsia="Times New Roman" w:cstheme="minorHAnsi"/>
          <w:color w:val="595959" w:themeColor="text1" w:themeTint="A6"/>
          <w:sz w:val="22"/>
          <w:szCs w:val="22"/>
        </w:rPr>
        <w:t xml:space="preserve">Non board members “advisors” can attend and should be encouraged for contribution. </w:t>
      </w:r>
    </w:p>
    <w:p w14:paraId="1DDA71A6" w14:textId="76C280FD" w:rsidR="00255CBA" w:rsidRDefault="00255CBA" w:rsidP="00255CBA">
      <w:pPr>
        <w:numPr>
          <w:ilvl w:val="0"/>
          <w:numId w:val="22"/>
        </w:numPr>
        <w:spacing w:before="100" w:beforeAutospacing="1" w:after="100" w:afterAutospacing="1"/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Are there Tourism funds to cover travel and housing for out-of-town Board members who have to travel? </w:t>
      </w:r>
      <w:r w:rsidR="00362A56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Will they have to travel for monthly Board meetings and committee meetings, or </w:t>
      </w:r>
      <w:r w:rsidR="00362A56">
        <w:rPr>
          <w:rFonts w:eastAsia="Times New Roman" w:cstheme="minorHAnsi"/>
          <w:color w:val="595959" w:themeColor="text1" w:themeTint="A6"/>
          <w:sz w:val="22"/>
          <w:szCs w:val="22"/>
        </w:rPr>
        <w:t xml:space="preserve">will 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>planning meetings allow virtual participation via zoom or other</w:t>
      </w:r>
      <w:r w:rsidR="00362A56">
        <w:rPr>
          <w:rFonts w:eastAsia="Times New Roman" w:cstheme="minorHAnsi"/>
          <w:color w:val="595959" w:themeColor="text1" w:themeTint="A6"/>
          <w:sz w:val="22"/>
          <w:szCs w:val="22"/>
        </w:rPr>
        <w:t xml:space="preserve"> means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>?</w:t>
      </w:r>
    </w:p>
    <w:p w14:paraId="6046A99F" w14:textId="1EDB6612" w:rsidR="00255CBA" w:rsidRDefault="00255CBA" w:rsidP="00255CBA">
      <w:pPr>
        <w:numPr>
          <w:ilvl w:val="0"/>
          <w:numId w:val="22"/>
        </w:numPr>
        <w:spacing w:before="100" w:beforeAutospacing="1" w:after="100" w:afterAutospacing="1"/>
        <w:ind w:left="144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Interested Board members on </w:t>
      </w:r>
      <w:r w:rsidRPr="00362A56">
        <w:rPr>
          <w:rFonts w:eastAsia="Times New Roman" w:cstheme="minorHAnsi"/>
          <w:color w:val="595959" w:themeColor="text1" w:themeTint="A6"/>
          <w:sz w:val="22"/>
          <w:szCs w:val="22"/>
        </w:rPr>
        <w:t xml:space="preserve">the Solomon Content committee are: Ernest Jones; Karl Conner; Tyler Bruno; and </w:t>
      </w:r>
      <w:r w:rsidRPr="00362A56">
        <w:rPr>
          <w:rFonts w:cstheme="minorHAnsi"/>
          <w:iCs/>
          <w:color w:val="595959" w:themeColor="text1" w:themeTint="A6"/>
          <w:sz w:val="22"/>
          <w:szCs w:val="22"/>
        </w:rPr>
        <w:t>Madlyn Bagneris</w:t>
      </w:r>
      <w:r w:rsidR="00362A56">
        <w:rPr>
          <w:rFonts w:cstheme="minorHAnsi"/>
          <w:iCs/>
          <w:color w:val="595959" w:themeColor="text1" w:themeTint="A6"/>
          <w:sz w:val="22"/>
          <w:szCs w:val="22"/>
        </w:rPr>
        <w:t>.</w:t>
      </w:r>
    </w:p>
    <w:p w14:paraId="11E61B12" w14:textId="77777777" w:rsidR="00255CBA" w:rsidRDefault="00255CBA" w:rsidP="00255CBA">
      <w:pPr>
        <w:pStyle w:val="ListParagraph"/>
        <w:numPr>
          <w:ilvl w:val="0"/>
          <w:numId w:val="1"/>
        </w:numPr>
        <w:ind w:left="810" w:right="-450"/>
        <w:rPr>
          <w:rFonts w:cstheme="minorHAnsi"/>
          <w:b/>
          <w:bCs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>OLD BUSINESS</w:t>
      </w:r>
    </w:p>
    <w:p w14:paraId="43A94101" w14:textId="32765058" w:rsidR="00255CBA" w:rsidRPr="00BA7B6A" w:rsidRDefault="00255CBA" w:rsidP="00255CBA">
      <w:pPr>
        <w:numPr>
          <w:ilvl w:val="0"/>
          <w:numId w:val="17"/>
        </w:numPr>
        <w:tabs>
          <w:tab w:val="num" w:pos="1260"/>
        </w:tabs>
        <w:spacing w:before="100" w:beforeAutospacing="1" w:after="100" w:afterAutospacing="1"/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 xml:space="preserve">HB2 funds allocated change to </w:t>
      </w:r>
      <w:r w:rsidR="00BA7B6A" w:rsidRPr="00BA7B6A">
        <w:rPr>
          <w:rFonts w:eastAsia="Times New Roman" w:cstheme="minorHAnsi"/>
          <w:color w:val="595959" w:themeColor="text1" w:themeTint="A6"/>
          <w:sz w:val="22"/>
          <w:szCs w:val="22"/>
        </w:rPr>
        <w:t>HB</w:t>
      </w: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 xml:space="preserve">1 will outline scope change for temporary museum </w:t>
      </w:r>
    </w:p>
    <w:p w14:paraId="4F2F976F" w14:textId="77777777" w:rsidR="00255CBA" w:rsidRDefault="00255CBA" w:rsidP="00255CBA">
      <w:pPr>
        <w:numPr>
          <w:ilvl w:val="0"/>
          <w:numId w:val="17"/>
        </w:numPr>
        <w:tabs>
          <w:tab w:val="num" w:pos="1260"/>
        </w:tabs>
        <w:spacing w:before="100" w:beforeAutospacing="1" w:after="100" w:afterAutospacing="1"/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>Dr. McKnight described the 2 agreements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out there;</w:t>
      </w:r>
    </w:p>
    <w:p w14:paraId="6FD14F85" w14:textId="77777777" w:rsidR="00255CBA" w:rsidRPr="00BA7B6A" w:rsidRDefault="00255CBA" w:rsidP="00255CBA">
      <w:pPr>
        <w:pStyle w:val="ListParagraph"/>
        <w:numPr>
          <w:ilvl w:val="0"/>
          <w:numId w:val="4"/>
        </w:numPr>
        <w:spacing w:before="100" w:beforeAutospacing="1" w:after="100" w:afterAutospacing="1"/>
        <w:ind w:left="81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 xml:space="preserve">1. Conv center/state drafted agreement  -  10 years-will expand to new renovated Convention Center. is space open or closed? </w:t>
      </w:r>
    </w:p>
    <w:p w14:paraId="4BE4851F" w14:textId="77777777" w:rsidR="00255CBA" w:rsidRPr="00BA7B6A" w:rsidRDefault="00255CBA" w:rsidP="00255CBA">
      <w:pPr>
        <w:pStyle w:val="ListParagraph"/>
        <w:numPr>
          <w:ilvl w:val="0"/>
          <w:numId w:val="4"/>
        </w:numPr>
        <w:spacing w:before="100" w:beforeAutospacing="1" w:after="100" w:afterAutospacing="1"/>
        <w:ind w:left="81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>2. 2017 document MOU between board and convention center referenced 5,300 sf and was signed by Friends of Louisiana Civil Rights Museum.</w:t>
      </w:r>
    </w:p>
    <w:p w14:paraId="18D3CE01" w14:textId="1963017A" w:rsidR="00255CBA" w:rsidRPr="00BA7B6A" w:rsidRDefault="00255CBA" w:rsidP="00255CBA">
      <w:pPr>
        <w:numPr>
          <w:ilvl w:val="0"/>
          <w:numId w:val="17"/>
        </w:numPr>
        <w:spacing w:before="100" w:beforeAutospacing="1" w:after="100" w:afterAutospacing="1"/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>2021 document CEA is 1500sf space (mosaic room)</w:t>
      </w:r>
      <w:r w:rsidR="00BA7B6A"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>signed is superseded by 2017 one because it is signed.</w:t>
      </w:r>
    </w:p>
    <w:p w14:paraId="6A788E59" w14:textId="41A14BD7" w:rsidR="00255CBA" w:rsidRPr="00BA7B6A" w:rsidRDefault="00255CBA" w:rsidP="002C792C">
      <w:pPr>
        <w:numPr>
          <w:ilvl w:val="0"/>
          <w:numId w:val="17"/>
        </w:numPr>
        <w:spacing w:before="100" w:beforeAutospacing="1" w:after="100" w:afterAutospacing="1"/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 xml:space="preserve">Previously submitted CEA from the Friends of Louisiana Civil Rights Museum.was rejected per </w:t>
      </w:r>
      <w:r w:rsidRPr="00326480">
        <w:rPr>
          <w:rFonts w:eastAsia="Times New Roman" w:cstheme="minorHAnsi"/>
          <w:color w:val="595959" w:themeColor="text1" w:themeTint="A6"/>
          <w:sz w:val="22"/>
          <w:szCs w:val="22"/>
        </w:rPr>
        <w:t>verbiage</w:t>
      </w: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>. The template used included references from other organizations.</w:t>
      </w:r>
    </w:p>
    <w:p w14:paraId="2DF9D66F" w14:textId="6DBEF0A4" w:rsidR="00255CBA" w:rsidRDefault="00255CBA" w:rsidP="00255CBA">
      <w:pPr>
        <w:numPr>
          <w:ilvl w:val="0"/>
          <w:numId w:val="17"/>
        </w:numPr>
        <w:spacing w:before="100" w:beforeAutospacing="1" w:after="100" w:afterAutospacing="1"/>
        <w:ind w:left="810" w:right="-450"/>
        <w:rPr>
          <w:rFonts w:eastAsia="Times New Roman" w:cstheme="minorHAnsi"/>
          <w:color w:val="595959" w:themeColor="text1" w:themeTint="A6"/>
          <w:sz w:val="22"/>
          <w:szCs w:val="22"/>
          <w:highlight w:val="yellow"/>
        </w:rPr>
      </w:pPr>
      <w:r w:rsidRPr="00326480">
        <w:rPr>
          <w:rFonts w:eastAsia="Times New Roman" w:cstheme="minorHAnsi"/>
          <w:color w:val="595959" w:themeColor="text1" w:themeTint="A6"/>
          <w:sz w:val="22"/>
          <w:szCs w:val="22"/>
        </w:rPr>
        <w:t>Board</w:t>
      </w:r>
      <w:r w:rsidRPr="00BA7B6A">
        <w:rPr>
          <w:rFonts w:eastAsia="Times New Roman" w:cstheme="minorHAnsi"/>
          <w:color w:val="595959" w:themeColor="text1" w:themeTint="A6"/>
          <w:sz w:val="22"/>
          <w:szCs w:val="22"/>
        </w:rPr>
        <w:t xml:space="preserve"> will need a new CEA (cooperative endeavor agreement) with Office of State Museums. Mr Jones will meet with McKnight to move forward. Template included things from other organization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that included funds. Section 9 needs clarifications </w:t>
      </w:r>
    </w:p>
    <w:p w14:paraId="64A41B97" w14:textId="77777777" w:rsidR="00255CBA" w:rsidRDefault="00255CBA" w:rsidP="00255CBA">
      <w:pPr>
        <w:ind w:left="810" w:right="-450" w:hanging="720"/>
        <w:rPr>
          <w:rFonts w:eastAsia="Times New Roman" w:cstheme="minorHAnsi"/>
          <w:b/>
          <w:bCs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b/>
          <w:bCs/>
          <w:color w:val="595959" w:themeColor="text1" w:themeTint="A6"/>
          <w:sz w:val="22"/>
          <w:szCs w:val="22"/>
        </w:rPr>
        <w:t xml:space="preserve">VIII.    NEW BUSINESS </w:t>
      </w:r>
    </w:p>
    <w:p w14:paraId="06C363B3" w14:textId="0F5E4BF7" w:rsidR="00255CBA" w:rsidRDefault="00326480" w:rsidP="00255CBA">
      <w:pPr>
        <w:pStyle w:val="ListParagraph"/>
        <w:numPr>
          <w:ilvl w:val="1"/>
          <w:numId w:val="23"/>
        </w:numPr>
        <w:ind w:left="810" w:right="-450" w:hanging="270"/>
        <w:rPr>
          <w:rFonts w:eastAsia="Times New Roman" w:cstheme="minorHAnsi"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color w:val="595959" w:themeColor="text1" w:themeTint="A6"/>
          <w:sz w:val="22"/>
          <w:szCs w:val="22"/>
        </w:rPr>
        <w:t>Did c</w:t>
      </w:r>
      <w:r w:rsidR="00255CBA">
        <w:rPr>
          <w:rFonts w:eastAsia="Times New Roman" w:cstheme="minorHAnsi"/>
          <w:color w:val="595959" w:themeColor="text1" w:themeTint="A6"/>
          <w:sz w:val="22"/>
          <w:szCs w:val="22"/>
        </w:rPr>
        <w:t>onv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>ention</w:t>
      </w:r>
      <w:r w:rsidR="00255CBA">
        <w:rPr>
          <w:rFonts w:eastAsia="Times New Roman" w:cstheme="minorHAnsi"/>
          <w:color w:val="595959" w:themeColor="text1" w:themeTint="A6"/>
          <w:sz w:val="22"/>
          <w:szCs w:val="22"/>
        </w:rPr>
        <w:t xml:space="preserve"> center promise funds 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>of</w:t>
      </w:r>
      <w:r w:rsidR="00255CBA">
        <w:rPr>
          <w:rFonts w:eastAsia="Times New Roman" w:cstheme="minorHAnsi"/>
          <w:color w:val="595959" w:themeColor="text1" w:themeTint="A6"/>
          <w:sz w:val="22"/>
          <w:szCs w:val="22"/>
        </w:rPr>
        <w:t xml:space="preserve"> $26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</w:t>
      </w:r>
      <w:r w:rsidR="00255CBA">
        <w:rPr>
          <w:rFonts w:eastAsia="Times New Roman" w:cstheme="minorHAnsi"/>
          <w:color w:val="595959" w:themeColor="text1" w:themeTint="A6"/>
          <w:sz w:val="22"/>
          <w:szCs w:val="22"/>
        </w:rPr>
        <w:t>million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for civil rights museum</w:t>
      </w:r>
      <w:r w:rsidR="00255CBA">
        <w:rPr>
          <w:rFonts w:eastAsia="Times New Roman" w:cstheme="minorHAnsi"/>
          <w:color w:val="595959" w:themeColor="text1" w:themeTint="A6"/>
          <w:sz w:val="22"/>
          <w:szCs w:val="22"/>
        </w:rPr>
        <w:t>?</w:t>
      </w:r>
      <w:r>
        <w:rPr>
          <w:rFonts w:eastAsia="Times New Roman" w:cstheme="minorHAnsi"/>
          <w:color w:val="595959" w:themeColor="text1" w:themeTint="A6"/>
          <w:sz w:val="22"/>
          <w:szCs w:val="22"/>
        </w:rPr>
        <w:t xml:space="preserve">  Issue unresolved.</w:t>
      </w:r>
    </w:p>
    <w:p w14:paraId="10D47677" w14:textId="77777777" w:rsidR="00255CBA" w:rsidRDefault="00255CBA" w:rsidP="00255CBA">
      <w:pPr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41D15BB1" w14:textId="77777777" w:rsidR="00255CBA" w:rsidRDefault="00255CBA" w:rsidP="00255CBA">
      <w:pPr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17B77270" w14:textId="77777777" w:rsidR="00255CBA" w:rsidRDefault="00255CBA" w:rsidP="00255CBA">
      <w:pPr>
        <w:ind w:left="810" w:right="-450" w:hanging="720"/>
        <w:rPr>
          <w:rFonts w:eastAsia="Times New Roman" w:cstheme="minorHAnsi"/>
          <w:b/>
          <w:bCs/>
          <w:color w:val="595959" w:themeColor="text1" w:themeTint="A6"/>
          <w:sz w:val="22"/>
          <w:szCs w:val="22"/>
        </w:rPr>
      </w:pPr>
      <w:r>
        <w:rPr>
          <w:rFonts w:eastAsia="Times New Roman" w:cstheme="minorHAnsi"/>
          <w:b/>
          <w:bCs/>
          <w:color w:val="595959" w:themeColor="text1" w:themeTint="A6"/>
          <w:sz w:val="22"/>
          <w:szCs w:val="22"/>
        </w:rPr>
        <w:t>VIII.    ADJOURNMENT</w:t>
      </w:r>
    </w:p>
    <w:p w14:paraId="73AE040F" w14:textId="77777777" w:rsidR="00255CBA" w:rsidRDefault="00255CBA" w:rsidP="00255CBA">
      <w:pPr>
        <w:ind w:left="810" w:right="-450"/>
        <w:rPr>
          <w:rFonts w:eastAsia="Times New Roman" w:cstheme="minorHAnsi"/>
          <w:color w:val="595959" w:themeColor="text1" w:themeTint="A6"/>
          <w:sz w:val="22"/>
          <w:szCs w:val="22"/>
        </w:rPr>
      </w:pPr>
    </w:p>
    <w:p w14:paraId="42F1E2C7" w14:textId="4690EBEA" w:rsidR="001547F6" w:rsidRPr="00326480" w:rsidRDefault="00255CBA" w:rsidP="00A72154">
      <w:pPr>
        <w:pStyle w:val="ListParagraph"/>
        <w:numPr>
          <w:ilvl w:val="0"/>
          <w:numId w:val="24"/>
        </w:numPr>
        <w:ind w:left="810" w:right="-450" w:hanging="270"/>
      </w:pPr>
      <w:r w:rsidRPr="00326480">
        <w:rPr>
          <w:rFonts w:eastAsia="Times New Roman" w:cstheme="minorHAnsi"/>
          <w:color w:val="595959" w:themeColor="text1" w:themeTint="A6"/>
          <w:sz w:val="22"/>
          <w:szCs w:val="22"/>
        </w:rPr>
        <w:t xml:space="preserve">Ms. </w:t>
      </w:r>
      <w:r w:rsidRPr="00326480">
        <w:rPr>
          <w:rFonts w:cstheme="minorHAnsi"/>
          <w:iCs/>
          <w:color w:val="595959" w:themeColor="text1" w:themeTint="A6"/>
          <w:sz w:val="22"/>
          <w:szCs w:val="22"/>
        </w:rPr>
        <w:t>Bagneris</w:t>
      </w:r>
      <w:r w:rsidRPr="00326480">
        <w:rPr>
          <w:rFonts w:eastAsia="Times New Roman" w:cstheme="minorHAnsi"/>
          <w:color w:val="595959" w:themeColor="text1" w:themeTint="A6"/>
          <w:sz w:val="22"/>
          <w:szCs w:val="22"/>
        </w:rPr>
        <w:t xml:space="preserve"> moved to adjourn and by Mr. Ernest Jones</w:t>
      </w:r>
    </w:p>
    <w:p w14:paraId="541A0A2C" w14:textId="77777777" w:rsidR="00326480" w:rsidRDefault="00326480" w:rsidP="00326480">
      <w:pPr>
        <w:ind w:right="-450"/>
      </w:pPr>
    </w:p>
    <w:p w14:paraId="778E7FD2" w14:textId="77777777" w:rsidR="00326480" w:rsidRDefault="00326480" w:rsidP="00326480">
      <w:pPr>
        <w:ind w:right="-450"/>
      </w:pPr>
    </w:p>
    <w:p w14:paraId="68FDF409" w14:textId="77777777" w:rsidR="00326480" w:rsidRDefault="00326480" w:rsidP="00326480">
      <w:pPr>
        <w:ind w:right="-450"/>
      </w:pPr>
    </w:p>
    <w:p w14:paraId="0F04F9CD" w14:textId="22DB9738" w:rsidR="007015FB" w:rsidRDefault="00326480">
      <w:r>
        <w:t>Minutes extracted with gratitude from notes taken by new board member Paula Peer.</w:t>
      </w:r>
    </w:p>
    <w:p w14:paraId="28FA62EF" w14:textId="77777777" w:rsidR="007015FB" w:rsidRDefault="007015FB"/>
    <w:sectPr w:rsidR="0070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E1A4" w14:textId="77777777" w:rsidR="009878F7" w:rsidRDefault="009878F7" w:rsidP="00894BF3">
      <w:r>
        <w:separator/>
      </w:r>
    </w:p>
  </w:endnote>
  <w:endnote w:type="continuationSeparator" w:id="0">
    <w:p w14:paraId="7662515D" w14:textId="77777777" w:rsidR="009878F7" w:rsidRDefault="009878F7" w:rsidP="0089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97FF" w14:textId="77777777" w:rsidR="009878F7" w:rsidRDefault="009878F7" w:rsidP="00894BF3">
      <w:r>
        <w:separator/>
      </w:r>
    </w:p>
  </w:footnote>
  <w:footnote w:type="continuationSeparator" w:id="0">
    <w:p w14:paraId="772B6FDE" w14:textId="77777777" w:rsidR="009878F7" w:rsidRDefault="009878F7" w:rsidP="0089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F90"/>
    <w:multiLevelType w:val="hybridMultilevel"/>
    <w:tmpl w:val="BE22B720"/>
    <w:lvl w:ilvl="0" w:tplc="43662C0C">
      <w:start w:val="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086"/>
    <w:multiLevelType w:val="multilevel"/>
    <w:tmpl w:val="7550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305FE"/>
    <w:multiLevelType w:val="hybridMultilevel"/>
    <w:tmpl w:val="2874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275C"/>
    <w:multiLevelType w:val="hybridMultilevel"/>
    <w:tmpl w:val="CF3CBE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C3E754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409"/>
    <w:multiLevelType w:val="hybridMultilevel"/>
    <w:tmpl w:val="B58064CA"/>
    <w:lvl w:ilvl="0" w:tplc="43662C0C">
      <w:start w:val="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7205"/>
    <w:multiLevelType w:val="hybridMultilevel"/>
    <w:tmpl w:val="F054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001"/>
    <w:multiLevelType w:val="hybridMultilevel"/>
    <w:tmpl w:val="C35E6E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08E778E"/>
    <w:multiLevelType w:val="hybridMultilevel"/>
    <w:tmpl w:val="A10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D10DA"/>
    <w:multiLevelType w:val="hybridMultilevel"/>
    <w:tmpl w:val="55F8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E5871"/>
    <w:multiLevelType w:val="hybridMultilevel"/>
    <w:tmpl w:val="6E1ED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D79A1"/>
    <w:multiLevelType w:val="hybridMultilevel"/>
    <w:tmpl w:val="E2D2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72729"/>
    <w:multiLevelType w:val="hybridMultilevel"/>
    <w:tmpl w:val="0A8045A6"/>
    <w:lvl w:ilvl="0" w:tplc="43662C0C">
      <w:start w:val="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7D10"/>
    <w:multiLevelType w:val="hybridMultilevel"/>
    <w:tmpl w:val="37948B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D59B3"/>
    <w:multiLevelType w:val="multilevel"/>
    <w:tmpl w:val="DF88FA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2584B"/>
    <w:multiLevelType w:val="hybridMultilevel"/>
    <w:tmpl w:val="4618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5F93"/>
    <w:multiLevelType w:val="hybridMultilevel"/>
    <w:tmpl w:val="B07870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F0F"/>
    <w:multiLevelType w:val="hybridMultilevel"/>
    <w:tmpl w:val="B74E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2C96"/>
    <w:multiLevelType w:val="hybridMultilevel"/>
    <w:tmpl w:val="9B7EA3F6"/>
    <w:lvl w:ilvl="0" w:tplc="8A263EB2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22D231C"/>
    <w:multiLevelType w:val="hybridMultilevel"/>
    <w:tmpl w:val="426EC8AA"/>
    <w:lvl w:ilvl="0" w:tplc="43662C0C">
      <w:start w:val="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03B65"/>
    <w:multiLevelType w:val="hybridMultilevel"/>
    <w:tmpl w:val="BAA4C0B8"/>
    <w:lvl w:ilvl="0" w:tplc="43662C0C">
      <w:start w:val="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4274B"/>
    <w:multiLevelType w:val="hybridMultilevel"/>
    <w:tmpl w:val="6A9A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D76082"/>
    <w:multiLevelType w:val="multilevel"/>
    <w:tmpl w:val="30B6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B3739"/>
    <w:multiLevelType w:val="hybridMultilevel"/>
    <w:tmpl w:val="2AA8B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716AEC"/>
    <w:multiLevelType w:val="hybridMultilevel"/>
    <w:tmpl w:val="6B4A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C5EEB"/>
    <w:multiLevelType w:val="hybridMultilevel"/>
    <w:tmpl w:val="CD2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8"/>
  </w:num>
  <w:num w:numId="5">
    <w:abstractNumId w:val="22"/>
  </w:num>
  <w:num w:numId="6">
    <w:abstractNumId w:val="20"/>
  </w:num>
  <w:num w:numId="7">
    <w:abstractNumId w:val="16"/>
  </w:num>
  <w:num w:numId="8">
    <w:abstractNumId w:val="23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</w:num>
  <w:num w:numId="13">
    <w:abstractNumId w:val="24"/>
  </w:num>
  <w:num w:numId="14">
    <w:abstractNumId w:val="11"/>
  </w:num>
  <w:num w:numId="15">
    <w:abstractNumId w:val="6"/>
  </w:num>
  <w:num w:numId="16">
    <w:abstractNumId w:val="14"/>
  </w:num>
  <w:num w:numId="17">
    <w:abstractNumId w:val="13"/>
  </w:num>
  <w:num w:numId="18">
    <w:abstractNumId w:val="19"/>
  </w:num>
  <w:num w:numId="19">
    <w:abstractNumId w:val="7"/>
  </w:num>
  <w:num w:numId="20">
    <w:abstractNumId w:val="0"/>
  </w:num>
  <w:num w:numId="21">
    <w:abstractNumId w:val="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2"/>
  </w:num>
  <w:num w:numId="26">
    <w:abstractNumId w:val="5"/>
  </w:num>
  <w:num w:numId="27">
    <w:abstractNumId w:val="3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A"/>
    <w:rsid w:val="001547F6"/>
    <w:rsid w:val="001626EF"/>
    <w:rsid w:val="00246269"/>
    <w:rsid w:val="00255CBA"/>
    <w:rsid w:val="00326480"/>
    <w:rsid w:val="00362A56"/>
    <w:rsid w:val="0051761E"/>
    <w:rsid w:val="00527DD6"/>
    <w:rsid w:val="0069028F"/>
    <w:rsid w:val="007015FB"/>
    <w:rsid w:val="00740569"/>
    <w:rsid w:val="00861016"/>
    <w:rsid w:val="00894BF3"/>
    <w:rsid w:val="009878F7"/>
    <w:rsid w:val="00A12A1D"/>
    <w:rsid w:val="00BA7B6A"/>
    <w:rsid w:val="00C26063"/>
    <w:rsid w:val="00C474EA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3EAE"/>
  <w15:chartTrackingRefBased/>
  <w15:docId w15:val="{45BA5183-2B75-4A14-BC3A-748B7E7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CB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BF3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F3"/>
    <w:rPr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C26063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Williams</dc:creator>
  <cp:keywords/>
  <dc:description/>
  <cp:lastModifiedBy>April Amerson</cp:lastModifiedBy>
  <cp:revision>2</cp:revision>
  <cp:lastPrinted>2023-05-10T18:40:00Z</cp:lastPrinted>
  <dcterms:created xsi:type="dcterms:W3CDTF">2023-09-25T17:24:00Z</dcterms:created>
  <dcterms:modified xsi:type="dcterms:W3CDTF">2023-09-25T17:24:00Z</dcterms:modified>
</cp:coreProperties>
</file>